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DFE6C" w14:textId="2E652F23" w:rsidR="00AE4DBC" w:rsidRPr="008F7F97" w:rsidRDefault="00BD1A0A" w:rsidP="00AE4DBC">
      <w:pPr>
        <w:spacing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  <w:lang w:val="en-GB" w:eastAsia="hr-HR"/>
        </w:rPr>
      </w:pPr>
      <w:r w:rsidRPr="008F7F97">
        <w:rPr>
          <w:rFonts w:ascii="Times New Roman" w:eastAsia="Calibri" w:hAnsi="Times New Roman" w:cs="Times New Roman"/>
          <w:b/>
          <w:sz w:val="24"/>
          <w:szCs w:val="24"/>
          <w:lang w:val="en-GB"/>
        </w:rPr>
        <w:t>BILL OF QUANTITIES</w:t>
      </w:r>
    </w:p>
    <w:p w14:paraId="0E864E7A" w14:textId="6D70BEFF" w:rsidR="00AE4DBC" w:rsidRPr="008F7F97" w:rsidRDefault="00BD1A0A" w:rsidP="00AE4DBC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r w:rsidRPr="008F7F97">
        <w:rPr>
          <w:rFonts w:ascii="Times New Roman" w:eastAsia="Calibri" w:hAnsi="Times New Roman" w:cs="Times New Roman"/>
          <w:b/>
          <w:sz w:val="24"/>
          <w:szCs w:val="24"/>
          <w:lang w:val="en-GB"/>
        </w:rPr>
        <w:t>Contracting authority</w:t>
      </w:r>
      <w:r w:rsidR="00AE4DBC" w:rsidRPr="008F7F97">
        <w:rPr>
          <w:rFonts w:ascii="Times New Roman" w:eastAsia="Calibri" w:hAnsi="Times New Roman" w:cs="Times New Roman"/>
          <w:b/>
          <w:sz w:val="24"/>
          <w:szCs w:val="24"/>
          <w:lang w:val="en-GB"/>
        </w:rPr>
        <w:t>:</w:t>
      </w:r>
      <w:r w:rsidR="00AE4DBC"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49357F"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>Ministry of Environmental Protection and Green Transition</w:t>
      </w:r>
      <w:r w:rsidR="00AE4DBC"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10000 Zagreb, Radnička cesta 80, OIB: </w:t>
      </w:r>
      <w:r w:rsidR="0049357F"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>59951999361</w:t>
      </w:r>
    </w:p>
    <w:p w14:paraId="46B28362" w14:textId="03DBE8BB" w:rsidR="00BD1A0A" w:rsidRPr="007B50A1" w:rsidRDefault="00BD1A0A" w:rsidP="007B50A1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8F7F9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Subject of procurement: </w:t>
      </w:r>
      <w:r w:rsidR="007B50A1" w:rsidRPr="007A59E1">
        <w:rPr>
          <w:rFonts w:ascii="Times New Roman" w:hAnsi="Times New Roman"/>
          <w:bCs/>
          <w:lang w:val="en"/>
        </w:rPr>
        <w:t>Procurement of devices for recording bat and bird calls as part of the Biodiversa+ project</w:t>
      </w:r>
    </w:p>
    <w:p w14:paraId="51A35AAA" w14:textId="23F12A9F" w:rsidR="00AE4DBC" w:rsidRPr="008F7F97" w:rsidRDefault="00BD1A0A" w:rsidP="009B6271">
      <w:pPr>
        <w:jc w:val="both"/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r w:rsidRPr="008F7F97">
        <w:rPr>
          <w:rFonts w:ascii="Times New Roman" w:eastAsia="Calibri" w:hAnsi="Times New Roman" w:cs="Times New Roman"/>
          <w:b/>
          <w:sz w:val="24"/>
          <w:szCs w:val="24"/>
          <w:lang w:val="en-GB"/>
        </w:rPr>
        <w:t>Name of bidder</w:t>
      </w:r>
      <w:r w:rsidR="00AE4DBC" w:rsidRPr="008F7F97">
        <w:rPr>
          <w:rFonts w:ascii="Times New Roman" w:eastAsia="Calibri" w:hAnsi="Times New Roman" w:cs="Times New Roman"/>
          <w:b/>
          <w:sz w:val="24"/>
          <w:szCs w:val="24"/>
          <w:lang w:val="en-GB"/>
        </w:rPr>
        <w:t>:</w:t>
      </w:r>
      <w:r w:rsidR="00AE4DBC"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________________________________</w:t>
      </w:r>
    </w:p>
    <w:tbl>
      <w:tblPr>
        <w:tblpPr w:leftFromText="180" w:rightFromText="180" w:vertAnchor="text" w:horzAnchor="margin" w:tblpY="25"/>
        <w:tblOverlap w:val="never"/>
        <w:tblW w:w="13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2926"/>
        <w:gridCol w:w="1134"/>
        <w:gridCol w:w="1262"/>
        <w:gridCol w:w="1901"/>
        <w:gridCol w:w="2082"/>
        <w:gridCol w:w="1354"/>
        <w:gridCol w:w="2155"/>
      </w:tblGrid>
      <w:tr w:rsidR="00815C89" w:rsidRPr="008F7F97" w14:paraId="540FAA42" w14:textId="77777777" w:rsidTr="00DA60D7">
        <w:trPr>
          <w:trHeight w:val="399"/>
        </w:trPr>
        <w:tc>
          <w:tcPr>
            <w:tcW w:w="755" w:type="dxa"/>
            <w:shd w:val="clear" w:color="auto" w:fill="E7E6E6" w:themeFill="background2"/>
            <w:vAlign w:val="center"/>
          </w:tcPr>
          <w:p w14:paraId="02DA1D5A" w14:textId="45DE2736" w:rsidR="00AE4DBC" w:rsidRPr="008F7F97" w:rsidRDefault="00BD1A0A" w:rsidP="006128B8">
            <w:pPr>
              <w:pStyle w:val="Bezproreda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F7F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No.</w:t>
            </w:r>
          </w:p>
        </w:tc>
        <w:tc>
          <w:tcPr>
            <w:tcW w:w="2926" w:type="dxa"/>
            <w:shd w:val="clear" w:color="auto" w:fill="E7E6E6" w:themeFill="background2"/>
            <w:vAlign w:val="center"/>
          </w:tcPr>
          <w:p w14:paraId="04A4C743" w14:textId="54309DAD" w:rsidR="00AE4DBC" w:rsidRPr="008F7F97" w:rsidRDefault="00BD1A0A" w:rsidP="006128B8">
            <w:pPr>
              <w:pStyle w:val="Bezproreda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F7F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Item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407D0658" w14:textId="344A02E5" w:rsidR="00AE4DBC" w:rsidRPr="008F7F97" w:rsidRDefault="00BD1A0A" w:rsidP="006128B8">
            <w:pPr>
              <w:pStyle w:val="Bezproreda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F7F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Unit of measure</w:t>
            </w:r>
          </w:p>
        </w:tc>
        <w:tc>
          <w:tcPr>
            <w:tcW w:w="1262" w:type="dxa"/>
            <w:shd w:val="clear" w:color="auto" w:fill="E7E6E6" w:themeFill="background2"/>
            <w:vAlign w:val="center"/>
          </w:tcPr>
          <w:p w14:paraId="176946DD" w14:textId="5DA10736" w:rsidR="00AE4DBC" w:rsidRPr="008F7F97" w:rsidRDefault="00BD1A0A" w:rsidP="006128B8">
            <w:pPr>
              <w:pStyle w:val="Bezproreda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F7F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Quantity</w:t>
            </w:r>
          </w:p>
        </w:tc>
        <w:tc>
          <w:tcPr>
            <w:tcW w:w="1901" w:type="dxa"/>
            <w:shd w:val="clear" w:color="auto" w:fill="E7E6E6" w:themeFill="background2"/>
            <w:vAlign w:val="center"/>
          </w:tcPr>
          <w:p w14:paraId="3CD03BDD" w14:textId="4EAE8E51" w:rsidR="00AE4DBC" w:rsidRPr="008F7F97" w:rsidRDefault="00BD1A0A" w:rsidP="006128B8">
            <w:pPr>
              <w:pStyle w:val="Bezproreda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F7F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Unit price</w:t>
            </w:r>
          </w:p>
        </w:tc>
        <w:tc>
          <w:tcPr>
            <w:tcW w:w="2082" w:type="dxa"/>
            <w:shd w:val="clear" w:color="auto" w:fill="E7E6E6" w:themeFill="background2"/>
            <w:vAlign w:val="center"/>
          </w:tcPr>
          <w:p w14:paraId="159E18D8" w14:textId="77777777" w:rsidR="00BD1A0A" w:rsidRPr="008F7F97" w:rsidRDefault="00BD1A0A" w:rsidP="00BD1A0A">
            <w:pPr>
              <w:pStyle w:val="Bezproreda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F7F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Total price</w:t>
            </w:r>
          </w:p>
          <w:p w14:paraId="4F9911AA" w14:textId="6D2BC7B2" w:rsidR="00AE4DBC" w:rsidRPr="008F7F97" w:rsidRDefault="00BD1A0A" w:rsidP="00BD1A0A">
            <w:pPr>
              <w:pStyle w:val="Bezproreda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F7F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(excluding VAT)</w:t>
            </w:r>
          </w:p>
        </w:tc>
        <w:tc>
          <w:tcPr>
            <w:tcW w:w="1354" w:type="dxa"/>
            <w:shd w:val="clear" w:color="auto" w:fill="E7E6E6" w:themeFill="background2"/>
            <w:vAlign w:val="center"/>
          </w:tcPr>
          <w:p w14:paraId="3E4787DE" w14:textId="1FEAB5F8" w:rsidR="00AE4DBC" w:rsidRPr="008F7F97" w:rsidRDefault="00BD1A0A" w:rsidP="006128B8">
            <w:pPr>
              <w:pStyle w:val="Bezproreda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F7F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VAT</w:t>
            </w:r>
          </w:p>
        </w:tc>
        <w:tc>
          <w:tcPr>
            <w:tcW w:w="2155" w:type="dxa"/>
            <w:shd w:val="clear" w:color="auto" w:fill="E7E6E6" w:themeFill="background2"/>
            <w:vAlign w:val="center"/>
          </w:tcPr>
          <w:p w14:paraId="4136DC4F" w14:textId="77777777" w:rsidR="00BD1A0A" w:rsidRPr="008F7F97" w:rsidRDefault="00BD1A0A" w:rsidP="00BD1A0A">
            <w:pPr>
              <w:pStyle w:val="Bezproreda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F7F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Total price</w:t>
            </w:r>
          </w:p>
          <w:p w14:paraId="3DBE9966" w14:textId="0A3D1EFB" w:rsidR="00AE4DBC" w:rsidRPr="008F7F97" w:rsidRDefault="00BD1A0A" w:rsidP="00BD1A0A">
            <w:pPr>
              <w:pStyle w:val="Bezproreda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F7F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(with VAT)</w:t>
            </w:r>
          </w:p>
        </w:tc>
      </w:tr>
      <w:tr w:rsidR="00AE4DBC" w:rsidRPr="008F7F97" w14:paraId="5B63791F" w14:textId="77777777" w:rsidTr="008F7F97">
        <w:trPr>
          <w:trHeight w:val="1137"/>
        </w:trPr>
        <w:tc>
          <w:tcPr>
            <w:tcW w:w="755" w:type="dxa"/>
            <w:vAlign w:val="center"/>
          </w:tcPr>
          <w:p w14:paraId="78037566" w14:textId="77777777" w:rsidR="00AE4DBC" w:rsidRPr="008F7F97" w:rsidRDefault="00AE4DBC" w:rsidP="00AE4DBC">
            <w:pPr>
              <w:pStyle w:val="Odlomakpopisa"/>
              <w:numPr>
                <w:ilvl w:val="0"/>
                <w:numId w:val="1"/>
              </w:numPr>
              <w:spacing w:line="240" w:lineRule="auto"/>
              <w:jc w:val="center"/>
              <w:rPr>
                <w:rFonts w:eastAsia="Calibri"/>
                <w:b/>
                <w:szCs w:val="24"/>
                <w:lang w:val="en-GB"/>
              </w:rPr>
            </w:pPr>
          </w:p>
        </w:tc>
        <w:tc>
          <w:tcPr>
            <w:tcW w:w="2926" w:type="dxa"/>
            <w:vAlign w:val="center"/>
          </w:tcPr>
          <w:p w14:paraId="37BBB893" w14:textId="2A38A047" w:rsidR="00AE4DBC" w:rsidRPr="008F7F97" w:rsidRDefault="008F7F97" w:rsidP="004F096D">
            <w:pPr>
              <w:autoSpaceDE w:val="0"/>
              <w:autoSpaceDN w:val="0"/>
              <w:adjustRightInd w:val="0"/>
              <w:spacing w:after="0" w:line="226" w:lineRule="exact"/>
              <w:ind w:left="28" w:right="-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7F97">
              <w:rPr>
                <w:rFonts w:ascii="Times New Roman" w:hAnsi="Times New Roman" w:cs="Times New Roman"/>
                <w:color w:val="000000"/>
                <w:sz w:val="24"/>
                <w:lang w:val="en-GB"/>
              </w:rPr>
              <w:t>Song Meter SM5BAT</w:t>
            </w:r>
          </w:p>
        </w:tc>
        <w:tc>
          <w:tcPr>
            <w:tcW w:w="1134" w:type="dxa"/>
            <w:vAlign w:val="center"/>
          </w:tcPr>
          <w:p w14:paraId="37A4B63F" w14:textId="19202E86" w:rsidR="00AE4DBC" w:rsidRPr="008F7F97" w:rsidRDefault="00BD1A0A" w:rsidP="00AE4D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F7F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pcs</w:t>
            </w:r>
          </w:p>
        </w:tc>
        <w:tc>
          <w:tcPr>
            <w:tcW w:w="1262" w:type="dxa"/>
            <w:vAlign w:val="center"/>
          </w:tcPr>
          <w:p w14:paraId="44F0565E" w14:textId="55A134A5" w:rsidR="00AE4DBC" w:rsidRPr="008F7F97" w:rsidRDefault="005F00A8" w:rsidP="00AE4D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F7F97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901" w:type="dxa"/>
            <w:vAlign w:val="center"/>
          </w:tcPr>
          <w:p w14:paraId="532E38ED" w14:textId="13A3A6BF" w:rsidR="00AE4DBC" w:rsidRPr="008F7F97" w:rsidRDefault="00AE4DBC" w:rsidP="004F096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082" w:type="dxa"/>
            <w:vAlign w:val="center"/>
          </w:tcPr>
          <w:p w14:paraId="2F4AC1B4" w14:textId="38BF0806" w:rsidR="00AE4DBC" w:rsidRPr="008F7F97" w:rsidRDefault="00AE4DBC" w:rsidP="004F096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354" w:type="dxa"/>
            <w:vAlign w:val="center"/>
          </w:tcPr>
          <w:p w14:paraId="61F5D58E" w14:textId="34C65BDD" w:rsidR="00AE4DBC" w:rsidRPr="008F7F97" w:rsidRDefault="00AE4DBC" w:rsidP="004F096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155" w:type="dxa"/>
            <w:vAlign w:val="center"/>
          </w:tcPr>
          <w:p w14:paraId="2F0E8726" w14:textId="78B78DC3" w:rsidR="00AE4DBC" w:rsidRPr="008F7F97" w:rsidRDefault="00AE4DBC" w:rsidP="004F096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3266F4" w:rsidRPr="008F7F97" w14:paraId="1E87B8A3" w14:textId="77777777" w:rsidTr="008F7F97">
        <w:trPr>
          <w:trHeight w:val="1113"/>
        </w:trPr>
        <w:tc>
          <w:tcPr>
            <w:tcW w:w="755" w:type="dxa"/>
            <w:vAlign w:val="center"/>
          </w:tcPr>
          <w:p w14:paraId="2B286E69" w14:textId="77777777" w:rsidR="003266F4" w:rsidRPr="008F7F97" w:rsidRDefault="003266F4" w:rsidP="00AE4DBC">
            <w:pPr>
              <w:pStyle w:val="Odlomakpopisa"/>
              <w:numPr>
                <w:ilvl w:val="0"/>
                <w:numId w:val="1"/>
              </w:numPr>
              <w:spacing w:line="240" w:lineRule="auto"/>
              <w:jc w:val="center"/>
              <w:rPr>
                <w:rFonts w:eastAsia="Calibri"/>
                <w:b/>
                <w:szCs w:val="24"/>
                <w:lang w:val="en-GB"/>
              </w:rPr>
            </w:pPr>
          </w:p>
        </w:tc>
        <w:tc>
          <w:tcPr>
            <w:tcW w:w="2926" w:type="dxa"/>
            <w:vAlign w:val="center"/>
          </w:tcPr>
          <w:p w14:paraId="49207BB9" w14:textId="13AC63BA" w:rsidR="003266F4" w:rsidRPr="008F7F97" w:rsidRDefault="008F7F97" w:rsidP="004F096D">
            <w:pPr>
              <w:autoSpaceDE w:val="0"/>
              <w:autoSpaceDN w:val="0"/>
              <w:adjustRightInd w:val="0"/>
              <w:spacing w:after="0" w:line="226" w:lineRule="exact"/>
              <w:ind w:left="28" w:right="-20"/>
              <w:rPr>
                <w:rFonts w:ascii="Times New Roman" w:hAnsi="Times New Roman" w:cs="Times New Roman"/>
                <w:sz w:val="24"/>
                <w:szCs w:val="24"/>
                <w:lang w:val="en-GB" w:eastAsia="sl-SI"/>
              </w:rPr>
            </w:pPr>
            <w:r w:rsidRPr="008F7F97">
              <w:rPr>
                <w:rFonts w:ascii="Times New Roman" w:hAnsi="Times New Roman"/>
                <w:color w:val="000000"/>
                <w:sz w:val="24"/>
                <w:lang w:val="en-GB"/>
              </w:rPr>
              <w:t>Power Kit</w:t>
            </w:r>
          </w:p>
        </w:tc>
        <w:tc>
          <w:tcPr>
            <w:tcW w:w="1134" w:type="dxa"/>
            <w:vAlign w:val="center"/>
          </w:tcPr>
          <w:p w14:paraId="7E375047" w14:textId="31F95ED7" w:rsidR="003266F4" w:rsidRPr="008F7F97" w:rsidRDefault="00BD1A0A" w:rsidP="00AE4D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hr-HR"/>
              </w:rPr>
            </w:pPr>
            <w:r w:rsidRPr="008F7F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pcs</w:t>
            </w:r>
          </w:p>
        </w:tc>
        <w:tc>
          <w:tcPr>
            <w:tcW w:w="1262" w:type="dxa"/>
            <w:vAlign w:val="center"/>
          </w:tcPr>
          <w:p w14:paraId="2B0FBF76" w14:textId="21AADEB3" w:rsidR="003266F4" w:rsidRPr="008F7F97" w:rsidRDefault="008F7F97" w:rsidP="00AE4D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F7F97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901" w:type="dxa"/>
            <w:vAlign w:val="center"/>
          </w:tcPr>
          <w:p w14:paraId="1630DB86" w14:textId="4AAC051F" w:rsidR="003266F4" w:rsidRPr="008F7F97" w:rsidRDefault="003266F4" w:rsidP="004F096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082" w:type="dxa"/>
            <w:vAlign w:val="center"/>
          </w:tcPr>
          <w:p w14:paraId="6B626C5C" w14:textId="298ABE1C" w:rsidR="003266F4" w:rsidRPr="008F7F97" w:rsidRDefault="003266F4" w:rsidP="004F096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354" w:type="dxa"/>
            <w:vAlign w:val="center"/>
          </w:tcPr>
          <w:p w14:paraId="39E3E69B" w14:textId="64DDBC39" w:rsidR="003266F4" w:rsidRPr="008F7F97" w:rsidRDefault="003266F4" w:rsidP="004F096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155" w:type="dxa"/>
            <w:vAlign w:val="center"/>
          </w:tcPr>
          <w:p w14:paraId="77129269" w14:textId="0BFC3083" w:rsidR="003266F4" w:rsidRPr="008F7F97" w:rsidRDefault="003266F4" w:rsidP="004F096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8F7F97" w:rsidRPr="008F7F97" w14:paraId="01DB5B82" w14:textId="77777777" w:rsidTr="008F7F97">
        <w:trPr>
          <w:trHeight w:val="1128"/>
        </w:trPr>
        <w:tc>
          <w:tcPr>
            <w:tcW w:w="755" w:type="dxa"/>
            <w:vAlign w:val="center"/>
          </w:tcPr>
          <w:p w14:paraId="0A5795A4" w14:textId="77777777" w:rsidR="008F7F97" w:rsidRPr="008F7F97" w:rsidRDefault="008F7F97" w:rsidP="00AE4DBC">
            <w:pPr>
              <w:pStyle w:val="Odlomakpopisa"/>
              <w:numPr>
                <w:ilvl w:val="0"/>
                <w:numId w:val="1"/>
              </w:numPr>
              <w:spacing w:line="240" w:lineRule="auto"/>
              <w:jc w:val="center"/>
              <w:rPr>
                <w:rFonts w:eastAsia="Calibri"/>
                <w:b/>
                <w:szCs w:val="24"/>
                <w:lang w:val="en-GB"/>
              </w:rPr>
            </w:pPr>
          </w:p>
        </w:tc>
        <w:tc>
          <w:tcPr>
            <w:tcW w:w="2926" w:type="dxa"/>
            <w:vAlign w:val="center"/>
          </w:tcPr>
          <w:p w14:paraId="5D146BE0" w14:textId="04BA4CB7" w:rsidR="008F7F97" w:rsidRPr="008F7F97" w:rsidRDefault="008F7F97" w:rsidP="004F096D">
            <w:pPr>
              <w:autoSpaceDE w:val="0"/>
              <w:autoSpaceDN w:val="0"/>
              <w:adjustRightInd w:val="0"/>
              <w:spacing w:after="0" w:line="226" w:lineRule="exact"/>
              <w:ind w:left="28" w:right="-20"/>
              <w:rPr>
                <w:rFonts w:ascii="Times New Roman" w:hAnsi="Times New Roman" w:cs="Times New Roman"/>
                <w:sz w:val="24"/>
                <w:szCs w:val="24"/>
                <w:lang w:val="en-GB" w:eastAsia="sl-SI"/>
              </w:rPr>
            </w:pPr>
            <w:r w:rsidRPr="008F7F97">
              <w:rPr>
                <w:rFonts w:ascii="Times New Roman" w:hAnsi="Times New Roman"/>
                <w:color w:val="000000"/>
                <w:sz w:val="24"/>
                <w:lang w:val="en-GB"/>
              </w:rPr>
              <w:t>Ultrasonic Calibrator for Ultrasonic Microphones</w:t>
            </w:r>
          </w:p>
        </w:tc>
        <w:tc>
          <w:tcPr>
            <w:tcW w:w="1134" w:type="dxa"/>
            <w:vAlign w:val="center"/>
          </w:tcPr>
          <w:p w14:paraId="737B4C29" w14:textId="3E8EA46A" w:rsidR="008F7F97" w:rsidRPr="008F7F97" w:rsidRDefault="008F7F97" w:rsidP="00AE4DB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F97">
              <w:rPr>
                <w:rFonts w:ascii="Times New Roman" w:hAnsi="Times New Roman" w:cs="Times New Roman"/>
                <w:lang w:val="en-GB"/>
              </w:rPr>
              <w:t>pcs</w:t>
            </w:r>
          </w:p>
        </w:tc>
        <w:tc>
          <w:tcPr>
            <w:tcW w:w="1262" w:type="dxa"/>
            <w:vAlign w:val="center"/>
          </w:tcPr>
          <w:p w14:paraId="5C25AE4A" w14:textId="01465C0A" w:rsidR="008F7F97" w:rsidRPr="008F7F97" w:rsidRDefault="008F7F97" w:rsidP="00AE4D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F7F97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901" w:type="dxa"/>
            <w:vAlign w:val="center"/>
          </w:tcPr>
          <w:p w14:paraId="2C9C2E37" w14:textId="77777777" w:rsidR="008F7F97" w:rsidRPr="008F7F97" w:rsidRDefault="008F7F97" w:rsidP="004F096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082" w:type="dxa"/>
            <w:vAlign w:val="center"/>
          </w:tcPr>
          <w:p w14:paraId="7EA5CBF1" w14:textId="77777777" w:rsidR="008F7F97" w:rsidRPr="008F7F97" w:rsidRDefault="008F7F97" w:rsidP="004F096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354" w:type="dxa"/>
            <w:vAlign w:val="center"/>
          </w:tcPr>
          <w:p w14:paraId="398DE632" w14:textId="77777777" w:rsidR="008F7F97" w:rsidRPr="008F7F97" w:rsidRDefault="008F7F97" w:rsidP="004F096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155" w:type="dxa"/>
            <w:vAlign w:val="center"/>
          </w:tcPr>
          <w:p w14:paraId="13C4D991" w14:textId="77777777" w:rsidR="008F7F97" w:rsidRPr="008F7F97" w:rsidRDefault="008F7F97" w:rsidP="004F096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AE4DBC" w:rsidRPr="008F7F97" w14:paraId="3F5BA4EF" w14:textId="77777777" w:rsidTr="006128B8">
        <w:trPr>
          <w:trHeight w:val="370"/>
        </w:trPr>
        <w:tc>
          <w:tcPr>
            <w:tcW w:w="11414" w:type="dxa"/>
            <w:gridSpan w:val="7"/>
            <w:vAlign w:val="center"/>
          </w:tcPr>
          <w:p w14:paraId="122A7C92" w14:textId="37EAF4A8" w:rsidR="00AE4DBC" w:rsidRPr="008F7F97" w:rsidRDefault="00BD1A0A" w:rsidP="006128B8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8F7F97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Total without VAT</w:t>
            </w:r>
          </w:p>
        </w:tc>
        <w:tc>
          <w:tcPr>
            <w:tcW w:w="2155" w:type="dxa"/>
          </w:tcPr>
          <w:p w14:paraId="02F9AC82" w14:textId="1CDC945F" w:rsidR="00AE4DBC" w:rsidRPr="008F7F97" w:rsidRDefault="00AE4DBC" w:rsidP="00AE4DB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AE4DBC" w:rsidRPr="008F7F97" w14:paraId="582E89CC" w14:textId="77777777" w:rsidTr="006128B8">
        <w:trPr>
          <w:trHeight w:val="370"/>
        </w:trPr>
        <w:tc>
          <w:tcPr>
            <w:tcW w:w="11414" w:type="dxa"/>
            <w:gridSpan w:val="7"/>
            <w:vAlign w:val="center"/>
          </w:tcPr>
          <w:p w14:paraId="39D33706" w14:textId="54FDC992" w:rsidR="00AE4DBC" w:rsidRPr="008F7F97" w:rsidRDefault="00BD1A0A" w:rsidP="006128B8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8F7F97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VAT</w:t>
            </w:r>
          </w:p>
        </w:tc>
        <w:tc>
          <w:tcPr>
            <w:tcW w:w="2155" w:type="dxa"/>
          </w:tcPr>
          <w:p w14:paraId="76F2B59F" w14:textId="5534C18C" w:rsidR="00AE4DBC" w:rsidRPr="008F7F97" w:rsidRDefault="00AE4DBC" w:rsidP="00AE4DB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AE4DBC" w:rsidRPr="008F7F97" w14:paraId="402E41FE" w14:textId="77777777" w:rsidTr="006128B8">
        <w:trPr>
          <w:trHeight w:val="370"/>
        </w:trPr>
        <w:tc>
          <w:tcPr>
            <w:tcW w:w="11414" w:type="dxa"/>
            <w:gridSpan w:val="7"/>
            <w:vAlign w:val="center"/>
          </w:tcPr>
          <w:p w14:paraId="0C694CD3" w14:textId="043C36BA" w:rsidR="00AE4DBC" w:rsidRPr="008F7F97" w:rsidRDefault="00BD1A0A" w:rsidP="006128B8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8F7F97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Total with VAT</w:t>
            </w:r>
          </w:p>
        </w:tc>
        <w:tc>
          <w:tcPr>
            <w:tcW w:w="2155" w:type="dxa"/>
          </w:tcPr>
          <w:p w14:paraId="3EB4FBD7" w14:textId="63F20B2C" w:rsidR="00AE4DBC" w:rsidRPr="008F7F97" w:rsidRDefault="00AE4DBC" w:rsidP="00AE4DB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</w:tbl>
    <w:p w14:paraId="49A693C6" w14:textId="77777777" w:rsidR="00815C89" w:rsidRPr="008F7F97" w:rsidRDefault="00815C89" w:rsidP="00AE4DBC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167FFF5B" w14:textId="773EA6D0" w:rsidR="00AE4DBC" w:rsidRPr="008F7F97" w:rsidRDefault="00BD1A0A" w:rsidP="00815C89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r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>In</w:t>
      </w:r>
      <w:r w:rsidR="00AE4DBC"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>_</w:t>
      </w:r>
      <w:r w:rsidR="005F00A8"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>_________</w:t>
      </w:r>
      <w:r w:rsidR="007B50A1">
        <w:rPr>
          <w:rFonts w:ascii="Times New Roman" w:eastAsia="Calibri" w:hAnsi="Times New Roman" w:cs="Times New Roman"/>
          <w:sz w:val="24"/>
          <w:szCs w:val="24"/>
          <w:lang w:val="en-GB"/>
        </w:rPr>
        <w:t>__________</w:t>
      </w:r>
      <w:r w:rsidR="00EA4DB2"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>on</w:t>
      </w:r>
      <w:r w:rsidR="00EA4DB2"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>_________</w:t>
      </w:r>
      <w:r w:rsidR="007B50A1">
        <w:rPr>
          <w:rFonts w:ascii="Times New Roman" w:eastAsia="Calibri" w:hAnsi="Times New Roman" w:cs="Times New Roman"/>
          <w:sz w:val="24"/>
          <w:szCs w:val="24"/>
          <w:lang w:val="en-GB"/>
        </w:rPr>
        <w:t>_</w:t>
      </w:r>
      <w:r w:rsidR="00EA4DB2"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>202</w:t>
      </w:r>
      <w:r w:rsidR="008F7F97">
        <w:rPr>
          <w:rFonts w:ascii="Times New Roman" w:eastAsia="Calibri" w:hAnsi="Times New Roman" w:cs="Times New Roman"/>
          <w:sz w:val="24"/>
          <w:szCs w:val="24"/>
          <w:lang w:val="en-GB"/>
        </w:rPr>
        <w:t>6</w:t>
      </w:r>
      <w:r w:rsidR="00AE4DBC"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4773F32A" w14:textId="4F402F54" w:rsidR="00AE4DBC" w:rsidRPr="008F7F97" w:rsidRDefault="00BD1A0A" w:rsidP="00AE4DBC">
      <w:pPr>
        <w:spacing w:line="240" w:lineRule="auto"/>
        <w:ind w:left="3540" w:firstLine="708"/>
        <w:jc w:val="right"/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r w:rsidRPr="008F7F97">
        <w:rPr>
          <w:rFonts w:ascii="Times New Roman" w:hAnsi="Times New Roman" w:cs="Times New Roman"/>
          <w:lang w:val="en-GB"/>
        </w:rPr>
        <w:t>POS.</w:t>
      </w:r>
      <w:r w:rsidR="00AE4DBC"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AE4DBC"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AE4DBC"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AE4DBC"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ab/>
        <w:t xml:space="preserve"> __________________________________________________</w:t>
      </w:r>
    </w:p>
    <w:p w14:paraId="4644796F" w14:textId="237BB2F7" w:rsidR="00933A53" w:rsidRPr="008F7F97" w:rsidRDefault="00BD1A0A" w:rsidP="00AE4DBC">
      <w:pPr>
        <w:spacing w:line="240" w:lineRule="auto"/>
        <w:ind w:left="3540" w:firstLine="708"/>
        <w:jc w:val="right"/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r w:rsidRPr="008F7F97">
        <w:rPr>
          <w:rFonts w:ascii="Times New Roman" w:eastAsia="Calibri" w:hAnsi="Times New Roman" w:cs="Times New Roman"/>
          <w:sz w:val="24"/>
          <w:szCs w:val="24"/>
          <w:lang w:val="en-GB"/>
        </w:rPr>
        <w:t>Full name, signature of the authorized representative of the bidder</w:t>
      </w:r>
    </w:p>
    <w:sectPr w:rsidR="00933A53" w:rsidRPr="008F7F97" w:rsidSect="0003302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82413"/>
    <w:multiLevelType w:val="hybridMultilevel"/>
    <w:tmpl w:val="67C6AF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14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D2B"/>
    <w:rsid w:val="00000D2B"/>
    <w:rsid w:val="00033022"/>
    <w:rsid w:val="000D3833"/>
    <w:rsid w:val="001464AF"/>
    <w:rsid w:val="002D5179"/>
    <w:rsid w:val="002E6361"/>
    <w:rsid w:val="003266F4"/>
    <w:rsid w:val="003F46D8"/>
    <w:rsid w:val="00423DF2"/>
    <w:rsid w:val="0049357F"/>
    <w:rsid w:val="004F096D"/>
    <w:rsid w:val="005B74FA"/>
    <w:rsid w:val="005F00A8"/>
    <w:rsid w:val="006128B8"/>
    <w:rsid w:val="00626BB0"/>
    <w:rsid w:val="00701D40"/>
    <w:rsid w:val="00784FDD"/>
    <w:rsid w:val="007B50A1"/>
    <w:rsid w:val="00815C89"/>
    <w:rsid w:val="008714B1"/>
    <w:rsid w:val="008F7F97"/>
    <w:rsid w:val="00900ACB"/>
    <w:rsid w:val="00933A53"/>
    <w:rsid w:val="009438E0"/>
    <w:rsid w:val="0098386A"/>
    <w:rsid w:val="009B6271"/>
    <w:rsid w:val="00AE07A8"/>
    <w:rsid w:val="00AE4DBC"/>
    <w:rsid w:val="00B05168"/>
    <w:rsid w:val="00B21860"/>
    <w:rsid w:val="00B43310"/>
    <w:rsid w:val="00BA2111"/>
    <w:rsid w:val="00BC1CFC"/>
    <w:rsid w:val="00BD1A0A"/>
    <w:rsid w:val="00BF261D"/>
    <w:rsid w:val="00CE6E42"/>
    <w:rsid w:val="00DA60D7"/>
    <w:rsid w:val="00EA4DB2"/>
    <w:rsid w:val="00F377A3"/>
    <w:rsid w:val="00FB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820A"/>
  <w15:chartTrackingRefBased/>
  <w15:docId w15:val="{6E662FD7-AEBF-4DEA-A2F2-5744DFDAA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hr-HR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A53"/>
  </w:style>
  <w:style w:type="paragraph" w:styleId="Naslov1">
    <w:name w:val="heading 1"/>
    <w:basedOn w:val="Normal"/>
    <w:next w:val="Normal"/>
    <w:link w:val="Naslov1Char"/>
    <w:uiPriority w:val="9"/>
    <w:qFormat/>
    <w:rsid w:val="00933A53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33A53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33A53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33A5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33A5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33A5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33A5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33A5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33A53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33A5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33A53"/>
    <w:rPr>
      <w:rFonts w:asciiTheme="majorHAnsi" w:eastAsiaTheme="majorEastAsia" w:hAnsiTheme="majorHAnsi" w:cstheme="majorBidi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33A53"/>
    <w:rPr>
      <w:rFonts w:asciiTheme="majorHAnsi" w:eastAsiaTheme="majorEastAsia" w:hAnsiTheme="majorHAnsi" w:cstheme="majorBidi"/>
      <w:sz w:val="32"/>
      <w:szCs w:val="32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33A53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33A53"/>
    <w:rPr>
      <w:rFonts w:asciiTheme="majorHAnsi" w:eastAsiaTheme="majorEastAsia" w:hAnsiTheme="majorHAnsi" w:cstheme="majorBidi"/>
      <w:sz w:val="28"/>
      <w:szCs w:val="28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33A53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33A53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33A5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33A53"/>
    <w:rPr>
      <w:b/>
      <w:bCs/>
      <w:i/>
      <w:iCs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933A53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933A53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933A53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33A53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33A53"/>
    <w:rPr>
      <w:color w:val="44546A" w:themeColor="text2"/>
      <w:sz w:val="28"/>
      <w:szCs w:val="28"/>
    </w:rPr>
  </w:style>
  <w:style w:type="character" w:styleId="Naglaeno">
    <w:name w:val="Strong"/>
    <w:basedOn w:val="Zadanifontodlomka"/>
    <w:uiPriority w:val="22"/>
    <w:qFormat/>
    <w:rsid w:val="00933A53"/>
    <w:rPr>
      <w:b/>
      <w:bCs/>
    </w:rPr>
  </w:style>
  <w:style w:type="character" w:styleId="Istaknuto">
    <w:name w:val="Emphasis"/>
    <w:basedOn w:val="Zadanifontodlomka"/>
    <w:uiPriority w:val="20"/>
    <w:qFormat/>
    <w:rsid w:val="00933A53"/>
    <w:rPr>
      <w:i/>
      <w:iCs/>
      <w:color w:val="000000" w:themeColor="text1"/>
    </w:rPr>
  </w:style>
  <w:style w:type="paragraph" w:styleId="Bezproreda">
    <w:name w:val="No Spacing"/>
    <w:uiPriority w:val="1"/>
    <w:qFormat/>
    <w:rsid w:val="00933A53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933A53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933A53"/>
    <w:rPr>
      <w:i/>
      <w:iCs/>
      <w:color w:val="7B7B7B" w:themeColor="accent3" w:themeShade="BF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33A53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33A53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933A53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933A53"/>
    <w:rPr>
      <w:b/>
      <w:bCs/>
      <w:i/>
      <w:iCs/>
      <w:color w:val="auto"/>
    </w:rPr>
  </w:style>
  <w:style w:type="character" w:styleId="Neupadljivareferenca">
    <w:name w:val="Subtle Reference"/>
    <w:basedOn w:val="Zadanifontodlomka"/>
    <w:uiPriority w:val="31"/>
    <w:qFormat/>
    <w:rsid w:val="00933A53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staknutareferenca">
    <w:name w:val="Intense Reference"/>
    <w:basedOn w:val="Zadanifontodlomka"/>
    <w:uiPriority w:val="32"/>
    <w:qFormat/>
    <w:rsid w:val="00933A53"/>
    <w:rPr>
      <w:b/>
      <w:bCs/>
      <w:caps w:val="0"/>
      <w:smallCaps/>
      <w:color w:val="auto"/>
      <w:spacing w:val="0"/>
      <w:u w:val="single"/>
    </w:rPr>
  </w:style>
  <w:style w:type="character" w:styleId="Naslovknjige">
    <w:name w:val="Book Title"/>
    <w:basedOn w:val="Zadanifontodlomka"/>
    <w:uiPriority w:val="33"/>
    <w:qFormat/>
    <w:rsid w:val="00933A53"/>
    <w:rPr>
      <w:b/>
      <w:bCs/>
      <w:caps w:val="0"/>
      <w:smallCaps/>
      <w:spacing w:val="0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933A53"/>
    <w:pPr>
      <w:outlineLvl w:val="9"/>
    </w:pPr>
  </w:style>
  <w:style w:type="paragraph" w:styleId="Odlomakpopisa">
    <w:name w:val="List Paragraph"/>
    <w:basedOn w:val="Normal"/>
    <w:uiPriority w:val="34"/>
    <w:qFormat/>
    <w:rsid w:val="00AE4DBC"/>
    <w:pPr>
      <w:spacing w:after="0" w:line="360" w:lineRule="auto"/>
      <w:ind w:left="720"/>
      <w:contextualSpacing/>
      <w:jc w:val="both"/>
    </w:pPr>
    <w:rPr>
      <w:rFonts w:ascii="Times New Roman" w:eastAsia="Times New Roman" w:hAnsi="Times New Roman" w:cs="Times New Roman"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Asja Zukanović</dc:creator>
  <cp:keywords/>
  <dc:description/>
  <cp:lastModifiedBy>Zlatko Šnur</cp:lastModifiedBy>
  <cp:revision>7</cp:revision>
  <dcterms:created xsi:type="dcterms:W3CDTF">2024-04-02T06:54:00Z</dcterms:created>
  <dcterms:modified xsi:type="dcterms:W3CDTF">2026-02-27T08:04:00Z</dcterms:modified>
</cp:coreProperties>
</file>